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4856" w14:textId="5BD3DC9D" w:rsidR="00A332D6" w:rsidRDefault="00A332D6" w:rsidP="002C080F"/>
    <w:p w14:paraId="69C356EA" w14:textId="05EA2DB9" w:rsidR="00A332D6" w:rsidRDefault="00A332D6" w:rsidP="00A332D6">
      <w:pPr>
        <w:jc w:val="center"/>
      </w:pPr>
    </w:p>
    <w:p w14:paraId="03E8B61A" w14:textId="119EB726" w:rsidR="00A332D6" w:rsidRDefault="00A332D6" w:rsidP="00A332D6">
      <w:pPr>
        <w:jc w:val="center"/>
      </w:pPr>
    </w:p>
    <w:p w14:paraId="10E4ED05" w14:textId="21BA060A" w:rsidR="00A332D6" w:rsidRDefault="00A332D6" w:rsidP="00A332D6">
      <w:pPr>
        <w:jc w:val="center"/>
        <w:rPr>
          <w:rFonts w:ascii="Baskerville" w:hAnsi="Baskerville" w:cs="Times New Roman (Body CS)"/>
          <w:sz w:val="36"/>
        </w:rPr>
      </w:pPr>
      <w:r>
        <w:rPr>
          <w:rFonts w:ascii="Baskerville" w:hAnsi="Baskerville" w:cs="Times New Roman (Body CS)"/>
          <w:sz w:val="36"/>
        </w:rPr>
        <w:t xml:space="preserve">The Hudson Valley </w:t>
      </w:r>
      <w:proofErr w:type="spellStart"/>
      <w:r>
        <w:rPr>
          <w:rFonts w:ascii="Baskerville" w:hAnsi="Baskerville" w:cs="Times New Roman (Body CS)"/>
          <w:sz w:val="36"/>
        </w:rPr>
        <w:t>Sciontists</w:t>
      </w:r>
      <w:proofErr w:type="spellEnd"/>
    </w:p>
    <w:p w14:paraId="78867CC1" w14:textId="5A6CF11F" w:rsidR="00A332D6" w:rsidRDefault="00A332D6" w:rsidP="00A332D6">
      <w:pPr>
        <w:jc w:val="center"/>
        <w:rPr>
          <w:rFonts w:ascii="Baskerville" w:hAnsi="Baskerville" w:cs="Times New Roman (Body CS)"/>
          <w:sz w:val="36"/>
        </w:rPr>
      </w:pPr>
    </w:p>
    <w:p w14:paraId="206B1997" w14:textId="4E462A33" w:rsidR="00A332D6" w:rsidRDefault="00A332D6" w:rsidP="00A332D6">
      <w:pPr>
        <w:jc w:val="center"/>
        <w:rPr>
          <w:rFonts w:ascii="Baskerville" w:hAnsi="Baskerville" w:cs="Times New Roman (Body CS)"/>
          <w:sz w:val="36"/>
        </w:rPr>
      </w:pPr>
      <w:r>
        <w:rPr>
          <w:rFonts w:ascii="Baskerville" w:hAnsi="Baskerville" w:cs="Times New Roman (Body CS)"/>
          <w:sz w:val="36"/>
        </w:rPr>
        <w:t>will look inside The Cardboard Box.</w:t>
      </w:r>
    </w:p>
    <w:p w14:paraId="52786853" w14:textId="704721CC" w:rsidR="00A332D6" w:rsidRDefault="00A332D6" w:rsidP="00A332D6">
      <w:pPr>
        <w:jc w:val="center"/>
        <w:rPr>
          <w:rFonts w:ascii="Baskerville" w:hAnsi="Baskerville" w:cs="Times New Roman (Body CS)"/>
          <w:sz w:val="36"/>
        </w:rPr>
      </w:pPr>
    </w:p>
    <w:p w14:paraId="73E893A8" w14:textId="635976D1" w:rsidR="00A332D6" w:rsidRDefault="00A332D6" w:rsidP="00A332D6">
      <w:pPr>
        <w:jc w:val="center"/>
        <w:rPr>
          <w:rFonts w:ascii="Baskerville" w:hAnsi="Baskerville" w:cs="Times New Roman (Body CS)"/>
          <w:sz w:val="36"/>
        </w:rPr>
      </w:pPr>
      <w:r>
        <w:rPr>
          <w:rFonts w:ascii="Baskerville" w:hAnsi="Baskerville" w:cs="Times New Roman (Body CS)"/>
          <w:noProof/>
          <w:sz w:val="36"/>
        </w:rPr>
        <w:drawing>
          <wp:inline distT="0" distB="0" distL="0" distR="0" wp14:anchorId="1E5FC938" wp14:editId="5B94BD1D">
            <wp:extent cx="1003300" cy="1003300"/>
            <wp:effectExtent l="203200" t="203200" r="190500" b="2032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0579"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25D">
        <w:rPr>
          <w:rFonts w:ascii="Baskerville" w:hAnsi="Baskerville" w:cs="Times New Roman (Body CS)"/>
          <w:noProof/>
          <w:sz w:val="36"/>
        </w:rPr>
        <w:drawing>
          <wp:inline distT="0" distB="0" distL="0" distR="0" wp14:anchorId="7A30299B" wp14:editId="2100E679">
            <wp:extent cx="506477" cy="361769"/>
            <wp:effectExtent l="63500" t="88900" r="52705" b="958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32047">
                      <a:off x="0" y="0"/>
                      <a:ext cx="548817" cy="39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DF2AB" w14:textId="71D36B9A" w:rsidR="00A332D6" w:rsidRDefault="00A332D6" w:rsidP="00A332D6">
      <w:pPr>
        <w:rPr>
          <w:rFonts w:ascii="Baskerville" w:hAnsi="Baskerville" w:cs="Times New Roman (Body CS)"/>
          <w:sz w:val="36"/>
        </w:rPr>
      </w:pPr>
    </w:p>
    <w:p w14:paraId="56D3E450" w14:textId="24E708B7" w:rsidR="00A332D6" w:rsidRDefault="00A332D6" w:rsidP="00A332D6">
      <w:pPr>
        <w:jc w:val="center"/>
        <w:rPr>
          <w:rFonts w:ascii="Baskerville" w:hAnsi="Baskerville" w:cs="Times New Roman (Body CS)"/>
          <w:sz w:val="36"/>
        </w:rPr>
      </w:pPr>
      <w:r>
        <w:rPr>
          <w:rFonts w:ascii="Baskerville" w:hAnsi="Baskerville" w:cs="Times New Roman (Body CS)"/>
          <w:sz w:val="36"/>
        </w:rPr>
        <w:t xml:space="preserve">examine the Adventure, </w:t>
      </w:r>
    </w:p>
    <w:p w14:paraId="06E1FA17" w14:textId="2643EB18" w:rsidR="00A332D6" w:rsidRDefault="00A332D6" w:rsidP="00A332D6">
      <w:pPr>
        <w:jc w:val="center"/>
        <w:rPr>
          <w:rFonts w:ascii="Baskerville" w:hAnsi="Baskerville" w:cs="Times New Roman (Body CS)"/>
          <w:sz w:val="36"/>
        </w:rPr>
      </w:pPr>
    </w:p>
    <w:p w14:paraId="169ECE0A" w14:textId="688613A9" w:rsidR="00A332D6" w:rsidRDefault="00A332D6" w:rsidP="00A332D6">
      <w:pPr>
        <w:jc w:val="center"/>
        <w:rPr>
          <w:rFonts w:ascii="Baskerville" w:hAnsi="Baskerville" w:cs="Times New Roman (Body CS)"/>
          <w:sz w:val="36"/>
        </w:rPr>
      </w:pPr>
      <w:r>
        <w:rPr>
          <w:rFonts w:ascii="Baskerville" w:hAnsi="Baskerville" w:cs="Times New Roman (Body CS)"/>
          <w:sz w:val="36"/>
        </w:rPr>
        <w:t>and,</w:t>
      </w:r>
      <w:r w:rsidR="001D51C5">
        <w:rPr>
          <w:rFonts w:ascii="Baskerville" w:hAnsi="Baskerville" w:cs="Times New Roman (Body CS)"/>
          <w:sz w:val="36"/>
        </w:rPr>
        <w:t xml:space="preserve"> </w:t>
      </w:r>
      <w:r>
        <w:rPr>
          <w:rFonts w:ascii="Baskerville" w:hAnsi="Baskerville" w:cs="Times New Roman (Body CS)"/>
          <w:sz w:val="36"/>
        </w:rPr>
        <w:t>perchance, discuss the anatomy of the human ear.</w:t>
      </w:r>
      <w:r w:rsidR="001A3419">
        <w:rPr>
          <w:rFonts w:ascii="Baskerville" w:hAnsi="Baskerville" w:cs="Times New Roman (Body CS)"/>
          <w:sz w:val="36"/>
        </w:rPr>
        <w:t xml:space="preserve"> </w:t>
      </w:r>
    </w:p>
    <w:p w14:paraId="0BBFEAB3" w14:textId="5C9B97DD" w:rsidR="002C080F" w:rsidRDefault="002C080F" w:rsidP="00A332D6">
      <w:pPr>
        <w:jc w:val="center"/>
        <w:rPr>
          <w:rFonts w:ascii="Baskerville" w:hAnsi="Baskerville" w:cs="Times New Roman (Body CS)"/>
          <w:sz w:val="36"/>
        </w:rPr>
      </w:pPr>
    </w:p>
    <w:p w14:paraId="581DD406" w14:textId="5BDB3840" w:rsidR="002C080F" w:rsidRDefault="007E32FE" w:rsidP="00A332D6">
      <w:pPr>
        <w:jc w:val="center"/>
        <w:rPr>
          <w:rFonts w:ascii="Baskerville" w:hAnsi="Baskerville" w:cs="Times New Roman (Body CS)"/>
          <w:sz w:val="36"/>
        </w:rPr>
      </w:pPr>
      <w:r>
        <w:rPr>
          <w:rFonts w:ascii="Baskerville" w:hAnsi="Baskerville" w:cs="Times New Roman (Body CS)"/>
          <w:sz w:val="36"/>
        </w:rPr>
        <w:t>When</w:t>
      </w:r>
      <w:r w:rsidR="00C600AF">
        <w:rPr>
          <w:rFonts w:ascii="Baskerville" w:hAnsi="Baskerville" w:cs="Times New Roman (Body CS)"/>
          <w:sz w:val="36"/>
        </w:rPr>
        <w:t xml:space="preserve">?  Sunday, </w:t>
      </w:r>
      <w:r w:rsidR="002C080F">
        <w:rPr>
          <w:rFonts w:ascii="Baskerville" w:hAnsi="Baskerville" w:cs="Times New Roman (Body CS)"/>
          <w:sz w:val="36"/>
        </w:rPr>
        <w:t>May 23, 2021</w:t>
      </w:r>
      <w:r w:rsidR="00DD6145">
        <w:rPr>
          <w:rFonts w:ascii="Baskerville" w:hAnsi="Baskerville" w:cs="Times New Roman (Body CS)"/>
          <w:sz w:val="36"/>
        </w:rPr>
        <w:t xml:space="preserve"> at 4PM</w:t>
      </w:r>
    </w:p>
    <w:p w14:paraId="203DA640" w14:textId="53F6CD00" w:rsidR="002C080F" w:rsidRDefault="002C080F" w:rsidP="00A332D6">
      <w:pPr>
        <w:jc w:val="center"/>
        <w:rPr>
          <w:rFonts w:ascii="Baskerville" w:hAnsi="Baskerville" w:cs="Times New Roman (Body CS)"/>
          <w:sz w:val="36"/>
        </w:rPr>
      </w:pPr>
    </w:p>
    <w:p w14:paraId="1104783C" w14:textId="374C9033" w:rsidR="002C080F" w:rsidRDefault="002C080F" w:rsidP="00A332D6">
      <w:pPr>
        <w:jc w:val="center"/>
        <w:rPr>
          <w:rFonts w:ascii="Baskerville" w:hAnsi="Baskerville" w:cs="Times New Roman (Body CS)"/>
          <w:sz w:val="36"/>
        </w:rPr>
      </w:pPr>
      <w:r>
        <w:rPr>
          <w:rFonts w:ascii="Baskerville" w:hAnsi="Baskerville" w:cs="Times New Roman (Body CS)"/>
          <w:sz w:val="36"/>
        </w:rPr>
        <w:t>Where? Just follow the link:</w:t>
      </w:r>
    </w:p>
    <w:p w14:paraId="1C6F6864" w14:textId="79047FF8" w:rsidR="002C080F" w:rsidRDefault="002C080F" w:rsidP="00A332D6">
      <w:pPr>
        <w:jc w:val="center"/>
        <w:rPr>
          <w:rFonts w:ascii="Baskerville" w:hAnsi="Baskerville" w:cs="Times New Roman (Body CS)"/>
          <w:sz w:val="36"/>
        </w:rPr>
      </w:pPr>
    </w:p>
    <w:p w14:paraId="399FE0B8" w14:textId="706F06C2" w:rsidR="002C080F" w:rsidRPr="002C080F" w:rsidRDefault="002C080F" w:rsidP="002C080F">
      <w:pPr>
        <w:rPr>
          <w:rFonts w:ascii="Times New Roman" w:eastAsia="Times New Roman" w:hAnsi="Times New Roman" w:cs="Times New Roman"/>
        </w:rPr>
      </w:pPr>
      <w:r w:rsidRPr="002C080F">
        <w:rPr>
          <w:rFonts w:ascii="Tahoma" w:eastAsia="Times New Roman" w:hAnsi="Tahoma" w:cs="Tahoma"/>
          <w:color w:val="000000"/>
          <w:sz w:val="22"/>
          <w:szCs w:val="22"/>
        </w:rPr>
        <w:t>Join Zoom Meeting</w:t>
      </w:r>
      <w:r w:rsidRPr="002C080F">
        <w:rPr>
          <w:rFonts w:ascii="Tahoma" w:eastAsia="Times New Roman" w:hAnsi="Tahoma" w:cs="Tahoma"/>
          <w:color w:val="000000"/>
          <w:sz w:val="22"/>
          <w:szCs w:val="22"/>
        </w:rPr>
        <w:br/>
      </w:r>
      <w:hyperlink r:id="rId7" w:history="1">
        <w:r w:rsidRPr="002C080F">
          <w:rPr>
            <w:rFonts w:ascii="Tahoma" w:eastAsia="Times New Roman" w:hAnsi="Tahoma" w:cs="Tahoma"/>
            <w:color w:val="0000FF"/>
            <w:sz w:val="22"/>
            <w:szCs w:val="22"/>
            <w:u w:val="single"/>
          </w:rPr>
          <w:t>https://us02web.zoom.us/j/89431453236</w:t>
        </w:r>
      </w:hyperlink>
      <w:r w:rsidRPr="002C080F">
        <w:rPr>
          <w:rFonts w:ascii="Tahoma" w:eastAsia="Times New Roman" w:hAnsi="Tahoma" w:cs="Tahoma"/>
          <w:color w:val="000000"/>
          <w:sz w:val="22"/>
          <w:szCs w:val="22"/>
        </w:rPr>
        <w:br/>
      </w:r>
      <w:r w:rsidRPr="002C080F">
        <w:rPr>
          <w:rFonts w:ascii="Tahoma" w:eastAsia="Times New Roman" w:hAnsi="Tahoma" w:cs="Tahoma"/>
          <w:color w:val="000000"/>
          <w:sz w:val="22"/>
          <w:szCs w:val="22"/>
        </w:rPr>
        <w:br/>
        <w:t>Meeting ID: 894 3145 3236</w:t>
      </w:r>
      <w:r w:rsidRPr="002C080F">
        <w:rPr>
          <w:rFonts w:ascii="Tahoma" w:eastAsia="Times New Roman" w:hAnsi="Tahoma" w:cs="Tahoma"/>
          <w:color w:val="000000"/>
          <w:sz w:val="22"/>
          <w:szCs w:val="22"/>
        </w:rPr>
        <w:br/>
        <w:t>One tap mobile</w:t>
      </w:r>
      <w:r w:rsidRPr="002C080F">
        <w:rPr>
          <w:rFonts w:ascii="Tahoma" w:eastAsia="Times New Roman" w:hAnsi="Tahoma" w:cs="Tahoma"/>
          <w:color w:val="000000"/>
          <w:sz w:val="22"/>
          <w:szCs w:val="22"/>
        </w:rPr>
        <w:br/>
        <w:t>+19292056099,,89431453236# US (New York)</w:t>
      </w:r>
      <w:r w:rsidRPr="002C080F">
        <w:rPr>
          <w:rFonts w:ascii="Tahoma" w:eastAsia="Times New Roman" w:hAnsi="Tahoma" w:cs="Tahoma"/>
          <w:color w:val="000000"/>
          <w:sz w:val="22"/>
          <w:szCs w:val="22"/>
        </w:rPr>
        <w:br/>
        <w:t>+13017158592,,89431453236# US (Washington DC)</w:t>
      </w:r>
      <w:r w:rsidRPr="002C080F">
        <w:rPr>
          <w:rFonts w:ascii="Tahoma" w:eastAsia="Times New Roman" w:hAnsi="Tahoma" w:cs="Tahoma"/>
          <w:color w:val="000000"/>
          <w:sz w:val="22"/>
          <w:szCs w:val="22"/>
        </w:rPr>
        <w:br/>
      </w:r>
      <w:r w:rsidRPr="002C080F">
        <w:rPr>
          <w:rFonts w:ascii="Tahoma" w:eastAsia="Times New Roman" w:hAnsi="Tahoma" w:cs="Tahoma"/>
          <w:color w:val="000000"/>
          <w:sz w:val="22"/>
          <w:szCs w:val="22"/>
        </w:rPr>
        <w:br/>
        <w:t>Dial by your location</w:t>
      </w:r>
      <w:r w:rsidRPr="002C080F">
        <w:rPr>
          <w:rFonts w:ascii="Tahoma" w:eastAsia="Times New Roman" w:hAnsi="Tahoma" w:cs="Tahoma"/>
          <w:color w:val="000000"/>
          <w:sz w:val="22"/>
          <w:szCs w:val="22"/>
        </w:rPr>
        <w:br/>
        <w:t>        +1 929 205 6099 US (New York)</w:t>
      </w:r>
      <w:r w:rsidRPr="002C080F">
        <w:rPr>
          <w:rFonts w:ascii="Tahoma" w:eastAsia="Times New Roman" w:hAnsi="Tahoma" w:cs="Tahoma"/>
          <w:color w:val="000000"/>
          <w:sz w:val="22"/>
          <w:szCs w:val="22"/>
        </w:rPr>
        <w:br/>
        <w:t>        +1 301 715 8592 US (Washington DC)</w:t>
      </w:r>
      <w:r w:rsidRPr="002C080F">
        <w:rPr>
          <w:rFonts w:ascii="Tahoma" w:eastAsia="Times New Roman" w:hAnsi="Tahoma" w:cs="Tahoma"/>
          <w:color w:val="000000"/>
          <w:sz w:val="22"/>
          <w:szCs w:val="22"/>
        </w:rPr>
        <w:br/>
        <w:t>        +1 312 626 6799 US (Chicago)</w:t>
      </w:r>
      <w:r w:rsidRPr="002C080F">
        <w:rPr>
          <w:rFonts w:ascii="Tahoma" w:eastAsia="Times New Roman" w:hAnsi="Tahoma" w:cs="Tahoma"/>
          <w:color w:val="000000"/>
          <w:sz w:val="22"/>
          <w:szCs w:val="22"/>
        </w:rPr>
        <w:br/>
        <w:t>        +1 253 215 8782 US (Tacoma)</w:t>
      </w:r>
      <w:r w:rsidRPr="002C080F">
        <w:rPr>
          <w:rFonts w:ascii="Tahoma" w:eastAsia="Times New Roman" w:hAnsi="Tahoma" w:cs="Tahoma"/>
          <w:color w:val="000000"/>
          <w:sz w:val="22"/>
          <w:szCs w:val="22"/>
        </w:rPr>
        <w:br/>
        <w:t>        +1 346 248 7799 US (Houston)</w:t>
      </w:r>
      <w:r w:rsidRPr="002C080F">
        <w:rPr>
          <w:rFonts w:ascii="Tahoma" w:eastAsia="Times New Roman" w:hAnsi="Tahoma" w:cs="Tahoma"/>
          <w:color w:val="000000"/>
          <w:sz w:val="22"/>
          <w:szCs w:val="22"/>
        </w:rPr>
        <w:br/>
        <w:t>        +1 669 900 6833 US (San Jose)</w:t>
      </w:r>
      <w:r w:rsidRPr="002C080F">
        <w:rPr>
          <w:rFonts w:ascii="Times New Roman" w:eastAsia="Times New Roman" w:hAnsi="Times New Roman" w:cs="Times New Roman"/>
        </w:rPr>
        <w:t xml:space="preserve"> </w:t>
      </w:r>
    </w:p>
    <w:p w14:paraId="29934FFB" w14:textId="0473DC9F" w:rsidR="002C080F" w:rsidRPr="00A332D6" w:rsidRDefault="005E22B2" w:rsidP="00A332D6">
      <w:pPr>
        <w:jc w:val="center"/>
        <w:rPr>
          <w:rFonts w:ascii="Baskerville" w:hAnsi="Baskerville" w:cs="Times New Roman (Body CS)"/>
          <w:sz w:val="36"/>
        </w:rPr>
      </w:pPr>
      <w:r>
        <w:rPr>
          <w:rFonts w:ascii="Baskerville" w:hAnsi="Baskerville" w:cs="Times New Roman (Body CS)"/>
          <w:sz w:val="36"/>
        </w:rPr>
        <w:tab/>
      </w:r>
      <w:r>
        <w:rPr>
          <w:rFonts w:ascii="Baskerville" w:hAnsi="Baskerville" w:cs="Times New Roman (Body CS)"/>
          <w:sz w:val="36"/>
        </w:rPr>
        <w:tab/>
      </w:r>
      <w:r>
        <w:rPr>
          <w:rFonts w:ascii="Baskerville" w:hAnsi="Baskerville" w:cs="Times New Roman (Body CS)"/>
          <w:sz w:val="36"/>
        </w:rPr>
        <w:tab/>
      </w:r>
      <w:r>
        <w:rPr>
          <w:rFonts w:ascii="Baskerville" w:hAnsi="Baskerville" w:cs="Times New Roman (Body CS)"/>
          <w:sz w:val="36"/>
        </w:rPr>
        <w:tab/>
      </w:r>
      <w:r>
        <w:rPr>
          <w:rFonts w:ascii="Baskerville" w:hAnsi="Baskerville" w:cs="Times New Roman (Body CS)"/>
          <w:sz w:val="36"/>
        </w:rPr>
        <w:tab/>
      </w:r>
      <w:r>
        <w:rPr>
          <w:rFonts w:ascii="Baskerville" w:hAnsi="Baskerville" w:cs="Times New Roman (Body CS)"/>
          <w:sz w:val="36"/>
        </w:rPr>
        <w:tab/>
      </w:r>
      <w:r>
        <w:rPr>
          <w:rFonts w:ascii="Baskerville" w:hAnsi="Baskerville" w:cs="Times New Roman (Body CS)"/>
          <w:sz w:val="36"/>
        </w:rPr>
        <w:tab/>
      </w:r>
      <w:r>
        <w:rPr>
          <w:rFonts w:ascii="Baskerville" w:hAnsi="Baskerville" w:cs="Times New Roman (Body CS)"/>
          <w:sz w:val="36"/>
        </w:rPr>
        <w:tab/>
        <w:t xml:space="preserve">                      </w:t>
      </w:r>
      <w:r w:rsidRPr="005E22B2">
        <w:rPr>
          <w:rFonts w:ascii="Lucida Handwriting" w:hAnsi="Lucida Handwriting" w:cs="Times New Roman (Body CS)"/>
          <w:sz w:val="15"/>
        </w:rPr>
        <w:t>JCR/2021</w:t>
      </w:r>
    </w:p>
    <w:sectPr w:rsidR="002C080F" w:rsidRPr="00A332D6" w:rsidSect="00060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D6"/>
    <w:rsid w:val="00060A89"/>
    <w:rsid w:val="00162D85"/>
    <w:rsid w:val="001A3419"/>
    <w:rsid w:val="001D51C5"/>
    <w:rsid w:val="002C080F"/>
    <w:rsid w:val="00455415"/>
    <w:rsid w:val="0055227D"/>
    <w:rsid w:val="005E22B2"/>
    <w:rsid w:val="007E32FE"/>
    <w:rsid w:val="00A332D6"/>
    <w:rsid w:val="00BF525D"/>
    <w:rsid w:val="00C471C4"/>
    <w:rsid w:val="00C600AF"/>
    <w:rsid w:val="00D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959A"/>
  <w15:chartTrackingRefBased/>
  <w15:docId w15:val="{F42B0E22-1B11-6748-BEEC-DEE7A551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08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4314532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5477BA-FA1F-41A6-B9D0-93CD7E29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Rosenblatt</dc:creator>
  <cp:keywords/>
  <dc:description/>
  <cp:lastModifiedBy>Carol Fish</cp:lastModifiedBy>
  <cp:revision>3</cp:revision>
  <cp:lastPrinted>2021-05-06T01:43:00Z</cp:lastPrinted>
  <dcterms:created xsi:type="dcterms:W3CDTF">2021-05-10T16:41:00Z</dcterms:created>
  <dcterms:modified xsi:type="dcterms:W3CDTF">2021-05-10T16:41:00Z</dcterms:modified>
</cp:coreProperties>
</file>